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C5" w:rsidRPr="005A7807" w:rsidRDefault="00E47147">
      <w:pPr>
        <w:rPr>
          <w:rFonts w:asciiTheme="minorHAnsi" w:hAnsiTheme="minorHAnsi" w:cstheme="minorHAnsi"/>
        </w:rPr>
      </w:pPr>
      <w:r w:rsidRPr="005A780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</wp:posOffset>
                </wp:positionV>
                <wp:extent cx="6429375" cy="8886825"/>
                <wp:effectExtent l="19050" t="19050" r="47625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07" w:rsidRPr="00E47147" w:rsidRDefault="00F527CC" w:rsidP="005A780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</w:pPr>
                            <w:r w:rsidRPr="00E47147"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  <w:t xml:space="preserve">Clinical </w:t>
                            </w:r>
                            <w:r w:rsidR="005A7807" w:rsidRPr="00E47147"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  <w:t>Educator</w:t>
                            </w:r>
                          </w:p>
                          <w:p w:rsidR="009C51C5" w:rsidRPr="00ED4CFB" w:rsidRDefault="00F527CC" w:rsidP="00F00569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A7807" w:rsidDel="00F527C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4CFB" w:rsidRPr="00ED4CFB" w:rsidRDefault="00ED4CFB" w:rsidP="00F00569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9C51C5" w:rsidRDefault="009C51C5" w:rsidP="00F00569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Based in Aberuthven, Perthshire</w:t>
                            </w:r>
                          </w:p>
                          <w:p w:rsidR="009C51C5" w:rsidRPr="00CE4BC1" w:rsidRDefault="00FF46EE" w:rsidP="00F005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46EE">
                              <w:rPr>
                                <w:b/>
                              </w:rPr>
                              <w:t>Salary</w:t>
                            </w:r>
                            <w:r w:rsidR="007F5416">
                              <w:rPr>
                                <w:b/>
                              </w:rPr>
                              <w:t xml:space="preserve"> from</w:t>
                            </w:r>
                            <w:r w:rsidR="007F7A92">
                              <w:rPr>
                                <w:b/>
                              </w:rPr>
                              <w:t>: £43,300</w:t>
                            </w:r>
                            <w:r>
                              <w:br/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Full-Time (37½ hours) </w:t>
                            </w:r>
                            <w:r w:rsidR="0000744C"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>(Job</w:t>
                            </w:r>
                            <w:r w:rsidR="00C75E56"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b/>
                              </w:rPr>
                              <w:t>share basis will be considered)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2 year secondment or 2 year contract initially, with the aim of extension</w:t>
                            </w:r>
                          </w:p>
                          <w:p w:rsidR="00ED4CFB" w:rsidRPr="00ED4CFB" w:rsidRDefault="00ED4CFB" w:rsidP="00ED4CF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  <w:sz w:val="14"/>
                              </w:rPr>
                            </w:pPr>
                          </w:p>
                          <w:p w:rsidR="009C51C5" w:rsidRPr="00CE4BC1" w:rsidRDefault="00A06F51" w:rsidP="002361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BASICS Scotland was established in 1995 to provide high quality immediate care training to health professionals in Scotland.  We provide a variety of educational courses including pre</w:t>
                            </w:r>
                            <w:r w:rsidR="00ED4CF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hospital emergency care courses, pre</w:t>
                            </w:r>
                            <w:r w:rsidR="00ED4CF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hospital paediatric care courses</w:t>
                            </w:r>
                            <w:r w:rsidR="00ED4CF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,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tele-education courses</w:t>
                            </w:r>
                            <w:r w:rsidR="00ED4CF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and additional bespoke courses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We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receive funding from NHS Education Scotland (NES) to provide immediate care courses to health professionals working in remote and rural areas of Scotland.</w:t>
                            </w:r>
                          </w:p>
                          <w:p w:rsidR="0040688B" w:rsidRPr="00CE4BC1" w:rsidRDefault="00ED4CFB" w:rsidP="00F0056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We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seeking 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 Clinical Educator to deliver 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0688B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high class 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programme of pre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hospital emergency care </w:t>
                            </w:r>
                            <w:r w:rsidR="0040688B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education and </w:t>
                            </w:r>
                            <w:r w:rsidR="00085D1C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training to remote and rural healthcare professionals across Scotland. </w:t>
                            </w:r>
                            <w:r w:rsidR="0040688B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This is an exciting opportunity to work with the leading o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rganisation in Scotland for pre-</w:t>
                            </w:r>
                            <w:r w:rsidR="0040688B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hospital emergency care training, and contribute to the future development of its educational delivery activity. 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</w:t>
                            </w:r>
                            <w:r w:rsidR="0040688B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 are looking to appoint a positive and innovative team player to help make up our team of two Clinical Educators.</w:t>
                            </w:r>
                          </w:p>
                          <w:p w:rsidR="0040688B" w:rsidRPr="00CE4BC1" w:rsidRDefault="006A189E" w:rsidP="00E4714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Responsibilities will include:</w:t>
                            </w:r>
                          </w:p>
                          <w:p w:rsidR="00CE4BC1" w:rsidRPr="00872CFC" w:rsidRDefault="00CE4BC1" w:rsidP="00CE4B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2CFC">
                              <w:rPr>
                                <w:rFonts w:asciiTheme="minorHAnsi" w:hAnsiTheme="minorHAnsi" w:cstheme="minorHAnsi"/>
                              </w:rPr>
                              <w:t xml:space="preserve">Directing a diverse range of courses on an ongoing programme of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</w:rPr>
                              <w:t>pre-hospital emergency care</w:t>
                            </w:r>
                            <w:r w:rsidRPr="00872CFC">
                              <w:rPr>
                                <w:rFonts w:asciiTheme="minorHAnsi" w:hAnsiTheme="minorHAnsi" w:cstheme="minorHAnsi"/>
                              </w:rPr>
                              <w:t xml:space="preserve"> train</w:t>
                            </w:r>
                            <w:r w:rsidR="003F3851">
                              <w:rPr>
                                <w:rFonts w:asciiTheme="minorHAnsi" w:hAnsiTheme="minorHAnsi" w:cstheme="minorHAnsi"/>
                              </w:rPr>
                              <w:t>ing courses throughout Scotland</w:t>
                            </w:r>
                            <w:bookmarkStart w:id="0" w:name="_GoBack"/>
                            <w:bookmarkEnd w:id="0"/>
                          </w:p>
                          <w:p w:rsidR="00CE4BC1" w:rsidRPr="00872CFC" w:rsidRDefault="00CE4BC1" w:rsidP="002F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72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Developing and piloting new educational resources using remote and other technologies</w:t>
                            </w:r>
                            <w:r w:rsidR="00872CFC" w:rsidRPr="00872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and assisting in filming training videos</w:t>
                            </w:r>
                          </w:p>
                          <w:p w:rsidR="00CE4BC1" w:rsidRPr="00CE4BC1" w:rsidRDefault="00CE4BC1" w:rsidP="00CE4B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>Supporting the development of volunteer multi-professional course instructors, and BASICS Scotland Responders</w:t>
                            </w:r>
                          </w:p>
                          <w:p w:rsidR="009C51C5" w:rsidRPr="00CE4BC1" w:rsidRDefault="009C51C5" w:rsidP="00F0056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C51C5" w:rsidRPr="00CE4BC1" w:rsidRDefault="00E612E8" w:rsidP="00CE4BC1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>You will be educated to degree level or have a relevant professional</w:t>
                            </w:r>
                            <w:r w:rsidR="0000744C" w:rsidRPr="00CE4BC1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 xml:space="preserve"> qualification</w:t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 xml:space="preserve"> with significant experience in NHS Scotland or a health-related field.</w:t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You will have current registration as a healthcare professional with significant experience and knowledge of pre-hospital care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, and there is an expectation that this post will maintain clinical currency.  How this can be achieved will</w:t>
                            </w:r>
                            <w:r w:rsidR="00AF6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be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negotiable upon appointment</w:t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Moreover, you will have demonstrable experience in </w:t>
                            </w:r>
                            <w:r w:rsid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delivering education and training</w:t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 You will be </w:t>
                            </w:r>
                            <w:r w:rsidR="00CE4BC1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 effective communicator at all levels</w:t>
                            </w:r>
                            <w:r w:rsidR="009C51C5" w:rsidRPr="00CE4BC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:rsidR="009C51C5" w:rsidRPr="00CE4BC1" w:rsidRDefault="009C51C5" w:rsidP="00F005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9C51C5" w:rsidRPr="00E47147" w:rsidRDefault="00ED4CFB" w:rsidP="00F005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4CFB">
                              <w:rPr>
                                <w:rFonts w:asciiTheme="minorHAnsi" w:hAnsiTheme="minorHAnsi" w:cstheme="minorHAnsi"/>
                              </w:rPr>
                              <w:t xml:space="preserve">For further information, please contact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CEO </w:t>
                            </w:r>
                            <w:r w:rsidRPr="00ED4CFB">
                              <w:rPr>
                                <w:rFonts w:asciiTheme="minorHAnsi" w:hAnsiTheme="minorHAnsi" w:cstheme="minorHAnsi"/>
                              </w:rPr>
                              <w:t xml:space="preserve">Lucy Aitchison at </w:t>
                            </w:r>
                            <w:hyperlink r:id="rId7" w:history="1">
                              <w:r w:rsidRPr="0077082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laitchison@basics-scotland.org.uk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00744C" w:rsidRPr="00CE4BC1">
                              <w:rPr>
                                <w:rFonts w:asciiTheme="minorHAnsi" w:hAnsiTheme="minorHAnsi" w:cstheme="minorHAnsi"/>
                              </w:rPr>
                              <w:t xml:space="preserve">Please email completed application form to </w:t>
                            </w:r>
                            <w:r w:rsidR="00A06F51" w:rsidRPr="00CE4BC1">
                              <w:rPr>
                                <w:rFonts w:asciiTheme="minorHAnsi" w:hAnsiTheme="minorHAnsi" w:cstheme="minorHAnsi"/>
                              </w:rPr>
                              <w:t xml:space="preserve">Lucy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at the above email </w:t>
                            </w:r>
                            <w:r w:rsidR="0000744C" w:rsidRPr="00CE4BC1">
                              <w:rPr>
                                <w:rFonts w:asciiTheme="minorHAnsi" w:hAnsiTheme="minorHAnsi" w:cstheme="minorHAnsi"/>
                              </w:rPr>
                              <w:t xml:space="preserve">or forward </w:t>
                            </w:r>
                            <w:r w:rsidR="0000744C" w:rsidRPr="00E47147">
                              <w:rPr>
                                <w:rFonts w:asciiTheme="minorHAnsi" w:hAnsiTheme="minorHAnsi" w:cstheme="minorHAnsi"/>
                              </w:rPr>
                              <w:t>to the address below.</w:t>
                            </w:r>
                          </w:p>
                          <w:p w:rsidR="009C51C5" w:rsidRPr="00CE4BC1" w:rsidRDefault="00E47147" w:rsidP="00F005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71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Closing date: 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b/>
                              </w:rPr>
                              <w:t>Mon 1</w:t>
                            </w:r>
                            <w:r w:rsidR="00AF6F59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="00AF6F59" w:rsidRPr="00AF6F59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AF6F5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b/>
                              </w:rPr>
                              <w:t>July 2019</w:t>
                            </w:r>
                            <w:r w:rsidRPr="00E47147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E47147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D4CF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Anticipated </w:t>
                            </w:r>
                            <w:r w:rsidRPr="00E471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Interview Date: </w:t>
                            </w:r>
                            <w:r w:rsidR="00AF6F59">
                              <w:rPr>
                                <w:rFonts w:asciiTheme="minorHAnsi" w:hAnsiTheme="minorHAnsi" w:cstheme="minorHAnsi"/>
                                <w:b/>
                              </w:rPr>
                              <w:t>Friday, 26</w:t>
                            </w:r>
                            <w:r w:rsidR="00AF6F59" w:rsidRPr="00AF6F59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AF6F5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361D3">
                              <w:rPr>
                                <w:rFonts w:asciiTheme="minorHAnsi" w:hAnsiTheme="minorHAnsi" w:cstheme="minorHAnsi"/>
                                <w:b/>
                              </w:rPr>
                              <w:t>July</w:t>
                            </w:r>
                            <w:r w:rsidRPr="00E471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2019</w:t>
                            </w:r>
                          </w:p>
                          <w:p w:rsidR="009C51C5" w:rsidRPr="00CE4BC1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>BASICS Scotland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9C51C5" w:rsidRPr="00CE4BC1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>Sandpiper House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F3851">
                              <w:rPr>
                                <w:rFonts w:asciiTheme="minorHAnsi" w:hAnsiTheme="minorHAnsi" w:cstheme="minorHAnsi"/>
                              </w:rPr>
                              <w:t>Tel No:   01764 663671</w:t>
                            </w:r>
                          </w:p>
                          <w:p w:rsidR="009C51C5" w:rsidRPr="00CE4BC1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>Aberuthven Enterprise Park</w:t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E4BC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F3851">
                              <w:rPr>
                                <w:rFonts w:asciiTheme="minorHAnsi" w:hAnsiTheme="minorHAnsi" w:cstheme="minorHAnsi"/>
                              </w:rPr>
                              <w:t>www.basics-scotland.org.uk</w:t>
                            </w:r>
                          </w:p>
                          <w:p w:rsidR="009C51C5" w:rsidRPr="005A7807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>Main Road</w:t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9C51C5" w:rsidRPr="005A7807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>Aberuthven</w:t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  <w:t>Company Limited by Guarantee: SC226924</w:t>
                            </w:r>
                          </w:p>
                          <w:p w:rsidR="009C51C5" w:rsidRPr="005A7807" w:rsidRDefault="009C51C5" w:rsidP="00063489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>PH3 1EL</w:t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A7807">
                              <w:rPr>
                                <w:rFonts w:asciiTheme="minorHAnsi" w:hAnsiTheme="minorHAnsi" w:cstheme="minorHAnsi"/>
                              </w:rPr>
                              <w:tab/>
                              <w:t>Scottish Charity No: SC030189</w:t>
                            </w:r>
                          </w:p>
                          <w:p w:rsidR="009C51C5" w:rsidRPr="005A7807" w:rsidRDefault="009C51C5" w:rsidP="00F005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9C51C5" w:rsidRPr="005A7807" w:rsidRDefault="009C51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22.5pt;width:506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" strokeweight="4.5pt">
                <v:stroke linestyle="thickThin"/>
                <v:textbox>
                  <w:txbxContent>
                    <w:p w:rsidR="005A7807" w:rsidRPr="00E47147" w:rsidRDefault="00F527CC" w:rsidP="005A7807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</w:pPr>
                      <w:r w:rsidRPr="00E47147"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  <w:t xml:space="preserve">Clinical </w:t>
                      </w:r>
                      <w:r w:rsidR="005A7807" w:rsidRPr="00E47147"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  <w:t>Educator</w:t>
                      </w:r>
                    </w:p>
                    <w:p w:rsidR="009C51C5" w:rsidRPr="00ED4CFB" w:rsidRDefault="00F527CC" w:rsidP="00F00569">
                      <w:pPr>
                        <w:pStyle w:val="Heading1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A7807" w:rsidDel="00F527C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4CFB" w:rsidRPr="00ED4CFB" w:rsidRDefault="00ED4CFB" w:rsidP="00F00569">
                      <w:pPr>
                        <w:pStyle w:val="Heading1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9C51C5" w:rsidRDefault="009C51C5" w:rsidP="00F00569">
                      <w:pPr>
                        <w:pStyle w:val="Heading1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  <w:szCs w:val="22"/>
                        </w:rPr>
                        <w:t>Based in Aberuthven, Perthshire</w:t>
                      </w:r>
                    </w:p>
                    <w:p w:rsidR="009C51C5" w:rsidRPr="00CE4BC1" w:rsidRDefault="00FF46EE" w:rsidP="00F005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46EE">
                        <w:rPr>
                          <w:b/>
                        </w:rPr>
                        <w:t>Salary</w:t>
                      </w:r>
                      <w:r w:rsidR="007F5416">
                        <w:rPr>
                          <w:b/>
                        </w:rPr>
                        <w:t xml:space="preserve"> from</w:t>
                      </w:r>
                      <w:r w:rsidR="007F7A92">
                        <w:rPr>
                          <w:b/>
                        </w:rPr>
                        <w:t>: £43,300</w:t>
                      </w:r>
                      <w:r>
                        <w:br/>
                      </w:r>
                      <w:r w:rsidR="009C51C5" w:rsidRPr="00CE4BC1">
                        <w:rPr>
                          <w:rFonts w:asciiTheme="minorHAnsi" w:hAnsiTheme="minorHAnsi" w:cstheme="minorHAnsi"/>
                          <w:b/>
                        </w:rPr>
                        <w:t xml:space="preserve">Full-Time (37½ hours) </w:t>
                      </w:r>
                      <w:r w:rsidR="0000744C" w:rsidRPr="00CE4BC1">
                        <w:rPr>
                          <w:rFonts w:asciiTheme="minorHAnsi" w:hAnsiTheme="minorHAnsi" w:cstheme="minorHAnsi"/>
                          <w:b/>
                        </w:rPr>
                        <w:t>(Job</w:t>
                      </w:r>
                      <w:r w:rsidR="00C75E56" w:rsidRPr="00CE4BC1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361D3">
                        <w:rPr>
                          <w:rFonts w:asciiTheme="minorHAnsi" w:hAnsiTheme="minorHAnsi" w:cstheme="minorHAnsi"/>
                          <w:b/>
                        </w:rPr>
                        <w:t>share basis will be considered)</w:t>
                      </w:r>
                      <w:r w:rsidR="002361D3">
                        <w:rPr>
                          <w:rFonts w:asciiTheme="minorHAnsi" w:hAnsiTheme="minorHAnsi" w:cstheme="minorHAnsi"/>
                          <w:b/>
                        </w:rPr>
                        <w:br/>
                        <w:t>2 year secondment or 2 year contract initially, with the aim of extension</w:t>
                      </w:r>
                    </w:p>
                    <w:p w:rsidR="00ED4CFB" w:rsidRPr="00ED4CFB" w:rsidRDefault="00ED4CFB" w:rsidP="00ED4CF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 w:cstheme="minorHAnsi"/>
                          <w:color w:val="000000"/>
                          <w:sz w:val="14"/>
                        </w:rPr>
                      </w:pPr>
                    </w:p>
                    <w:p w:rsidR="009C51C5" w:rsidRPr="00CE4BC1" w:rsidRDefault="00A06F51" w:rsidP="002361D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BASICS Scotland was established in 1995 to provide high quality immediate care training to health professionals in Scotland.  We provide a variety of educational courses including pre</w:t>
                      </w:r>
                      <w:r w:rsidR="00ED4CFB">
                        <w:rPr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hospital emergency care courses, pre</w:t>
                      </w:r>
                      <w:r w:rsidR="00ED4CFB">
                        <w:rPr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hospital paediatric care courses</w:t>
                      </w:r>
                      <w:r w:rsidR="00ED4CFB">
                        <w:rPr>
                          <w:rFonts w:asciiTheme="minorHAnsi" w:hAnsiTheme="minorHAnsi" w:cstheme="minorHAnsi"/>
                          <w:color w:val="000000"/>
                        </w:rPr>
                        <w:t>,</w:t>
                      </w: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tele-education courses</w:t>
                      </w:r>
                      <w:r w:rsidR="00ED4CF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and additional bespoke courses</w:t>
                      </w: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We</w:t>
                      </w: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receive funding from NHS Education Scotland (NES) to provide immediate care courses to health professionals working in remote and rural areas of Scotland.</w:t>
                      </w:r>
                    </w:p>
                    <w:p w:rsidR="0040688B" w:rsidRPr="00CE4BC1" w:rsidRDefault="00ED4CFB" w:rsidP="00F00569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We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are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seeking 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 Clinical Educator to deliver 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>a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0688B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high class 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programme of pre</w:t>
                      </w:r>
                      <w:r w:rsidR="002361D3">
                        <w:rPr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hospital emergency care </w:t>
                      </w:r>
                      <w:r w:rsidR="0040688B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education and </w:t>
                      </w:r>
                      <w:r w:rsidR="00085D1C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training to remote and rural healthcare professionals across Scotland. </w:t>
                      </w:r>
                      <w:r w:rsidR="0040688B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This is an exciting opportunity to work with the leading o</w:t>
                      </w:r>
                      <w:r w:rsidR="002361D3">
                        <w:rPr>
                          <w:rFonts w:asciiTheme="minorHAnsi" w:hAnsiTheme="minorHAnsi" w:cstheme="minorHAnsi"/>
                          <w:color w:val="000000"/>
                        </w:rPr>
                        <w:t>rganisation in Scotland for pre-</w:t>
                      </w:r>
                      <w:r w:rsidR="0040688B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hospital emergency care training, and contribute to the future development of its educational delivery activity.  </w:t>
                      </w:r>
                      <w:r w:rsidR="002361D3">
                        <w:rPr>
                          <w:rFonts w:asciiTheme="minorHAnsi" w:hAnsiTheme="minorHAnsi" w:cstheme="minorHAnsi"/>
                          <w:color w:val="000000"/>
                        </w:rPr>
                        <w:t>W</w:t>
                      </w:r>
                      <w:r w:rsidR="0040688B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e are looking to appoint a positive and innovative team player to help make up our team of two Clinical Educators.</w:t>
                      </w:r>
                    </w:p>
                    <w:p w:rsidR="0040688B" w:rsidRPr="00CE4BC1" w:rsidRDefault="006A189E" w:rsidP="00E47147">
                      <w:pPr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Responsibilities will include:</w:t>
                      </w:r>
                    </w:p>
                    <w:p w:rsidR="00CE4BC1" w:rsidRPr="00872CFC" w:rsidRDefault="00CE4BC1" w:rsidP="00CE4B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72CFC">
                        <w:rPr>
                          <w:rFonts w:asciiTheme="minorHAnsi" w:hAnsiTheme="minorHAnsi" w:cstheme="minorHAnsi"/>
                        </w:rPr>
                        <w:t xml:space="preserve">Directing a diverse range of courses on an ongoing programme of </w:t>
                      </w:r>
                      <w:r w:rsidR="002361D3">
                        <w:rPr>
                          <w:rFonts w:asciiTheme="minorHAnsi" w:hAnsiTheme="minorHAnsi" w:cstheme="minorHAnsi"/>
                        </w:rPr>
                        <w:t>pre-hospital emergency care</w:t>
                      </w:r>
                      <w:r w:rsidRPr="00872CFC">
                        <w:rPr>
                          <w:rFonts w:asciiTheme="minorHAnsi" w:hAnsiTheme="minorHAnsi" w:cstheme="minorHAnsi"/>
                        </w:rPr>
                        <w:t xml:space="preserve"> train</w:t>
                      </w:r>
                      <w:r w:rsidR="003F3851">
                        <w:rPr>
                          <w:rFonts w:asciiTheme="minorHAnsi" w:hAnsiTheme="minorHAnsi" w:cstheme="minorHAnsi"/>
                        </w:rPr>
                        <w:t>ing courses throughout Scotland</w:t>
                      </w:r>
                      <w:bookmarkStart w:id="1" w:name="_GoBack"/>
                      <w:bookmarkEnd w:id="1"/>
                    </w:p>
                    <w:p w:rsidR="00CE4BC1" w:rsidRPr="00872CFC" w:rsidRDefault="00CE4BC1" w:rsidP="002F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72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Developing and piloting new educational resources using remote and other technologies</w:t>
                      </w:r>
                      <w:r w:rsidR="00872CFC" w:rsidRPr="00872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and assisting in filming training videos</w:t>
                      </w:r>
                    </w:p>
                    <w:p w:rsidR="00CE4BC1" w:rsidRPr="00CE4BC1" w:rsidRDefault="00CE4BC1" w:rsidP="00CE4B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</w:rPr>
                        <w:t>Supporting the development of volunteer multi-professional course instructors, and BASICS Scotland Responders</w:t>
                      </w:r>
                    </w:p>
                    <w:p w:rsidR="009C51C5" w:rsidRPr="00CE4BC1" w:rsidRDefault="009C51C5" w:rsidP="00F0056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9C51C5" w:rsidRPr="00CE4BC1" w:rsidRDefault="00E612E8" w:rsidP="00CE4BC1">
                      <w:pPr>
                        <w:pStyle w:val="NoSpacing"/>
                        <w:spacing w:line="276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  <w:lang w:eastAsia="en-GB"/>
                        </w:rPr>
                        <w:t>You will be educated to degree level or have a relevant professional</w:t>
                      </w:r>
                      <w:r w:rsidR="0000744C" w:rsidRPr="00CE4BC1">
                        <w:rPr>
                          <w:rFonts w:asciiTheme="minorHAnsi" w:hAnsiTheme="minorHAnsi" w:cstheme="minorHAnsi"/>
                          <w:lang w:eastAsia="en-GB"/>
                        </w:rPr>
                        <w:t xml:space="preserve"> qualification</w:t>
                      </w:r>
                      <w:r w:rsidR="009C51C5" w:rsidRPr="00CE4BC1">
                        <w:rPr>
                          <w:rFonts w:asciiTheme="minorHAnsi" w:hAnsiTheme="minorHAnsi" w:cstheme="minorHAnsi"/>
                          <w:lang w:eastAsia="en-GB"/>
                        </w:rPr>
                        <w:t xml:space="preserve"> with significant experience in NHS Scotland or a health-related field.</w:t>
                      </w:r>
                      <w:r w:rsidR="009C51C5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You will have current registration as a healthcare professional with significant experience and knowledge of pre-hospital care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>, and there is an expectation that this post will maintain clinical currency.  How this can be achieved will</w:t>
                      </w:r>
                      <w:r w:rsidR="00AF6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be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negotiable upon appointment</w:t>
                      </w:r>
                      <w:r w:rsidR="009C51C5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Moreover, you will have demonstrable experience in </w:t>
                      </w:r>
                      <w:r w:rsidR="00CE4BC1">
                        <w:rPr>
                          <w:rFonts w:asciiTheme="minorHAnsi" w:hAnsiTheme="minorHAnsi" w:cstheme="minorHAnsi"/>
                          <w:color w:val="000000"/>
                        </w:rPr>
                        <w:t>delivering education and training</w:t>
                      </w:r>
                      <w:r w:rsidR="009C51C5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 You will be </w:t>
                      </w:r>
                      <w:r w:rsidR="00CE4BC1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an effective communicator at all levels</w:t>
                      </w:r>
                      <w:r w:rsidR="009C51C5" w:rsidRPr="00CE4BC1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:rsidR="009C51C5" w:rsidRPr="00CE4BC1" w:rsidRDefault="009C51C5" w:rsidP="00F00569">
                      <w:pPr>
                        <w:pStyle w:val="NoSpacing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9C51C5" w:rsidRPr="00E47147" w:rsidRDefault="00ED4CFB" w:rsidP="00F005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D4CFB">
                        <w:rPr>
                          <w:rFonts w:asciiTheme="minorHAnsi" w:hAnsiTheme="minorHAnsi" w:cstheme="minorHAnsi"/>
                        </w:rPr>
                        <w:t xml:space="preserve">For further information, please contact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CEO </w:t>
                      </w:r>
                      <w:r w:rsidRPr="00ED4CFB">
                        <w:rPr>
                          <w:rFonts w:asciiTheme="minorHAnsi" w:hAnsiTheme="minorHAnsi" w:cstheme="minorHAnsi"/>
                        </w:rPr>
                        <w:t xml:space="preserve">Lucy Aitchison at </w:t>
                      </w:r>
                      <w:hyperlink r:id="rId8" w:history="1">
                        <w:r w:rsidRPr="00770828">
                          <w:rPr>
                            <w:rStyle w:val="Hyperlink"/>
                            <w:rFonts w:asciiTheme="minorHAnsi" w:hAnsiTheme="minorHAnsi" w:cstheme="minorHAnsi"/>
                          </w:rPr>
                          <w:t>laitchison@basics-scotland.org.uk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00744C" w:rsidRPr="00CE4BC1">
                        <w:rPr>
                          <w:rFonts w:asciiTheme="minorHAnsi" w:hAnsiTheme="minorHAnsi" w:cstheme="minorHAnsi"/>
                        </w:rPr>
                        <w:t xml:space="preserve">Please email completed application form to </w:t>
                      </w:r>
                      <w:r w:rsidR="00A06F51" w:rsidRPr="00CE4BC1">
                        <w:rPr>
                          <w:rFonts w:asciiTheme="minorHAnsi" w:hAnsiTheme="minorHAnsi" w:cstheme="minorHAnsi"/>
                        </w:rPr>
                        <w:t xml:space="preserve">Lucy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at the above email </w:t>
                      </w:r>
                      <w:r w:rsidR="0000744C" w:rsidRPr="00CE4BC1">
                        <w:rPr>
                          <w:rFonts w:asciiTheme="minorHAnsi" w:hAnsiTheme="minorHAnsi" w:cstheme="minorHAnsi"/>
                        </w:rPr>
                        <w:t xml:space="preserve">or forward </w:t>
                      </w:r>
                      <w:r w:rsidR="0000744C" w:rsidRPr="00E47147">
                        <w:rPr>
                          <w:rFonts w:asciiTheme="minorHAnsi" w:hAnsiTheme="minorHAnsi" w:cstheme="minorHAnsi"/>
                        </w:rPr>
                        <w:t>to the address below.</w:t>
                      </w:r>
                    </w:p>
                    <w:p w:rsidR="009C51C5" w:rsidRPr="00CE4BC1" w:rsidRDefault="00E47147" w:rsidP="00F0056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47147">
                        <w:rPr>
                          <w:rFonts w:asciiTheme="minorHAnsi" w:hAnsiTheme="minorHAnsi" w:cstheme="minorHAnsi"/>
                          <w:b/>
                        </w:rPr>
                        <w:t xml:space="preserve">Closing date:  </w:t>
                      </w:r>
                      <w:r w:rsidR="002361D3">
                        <w:rPr>
                          <w:rFonts w:asciiTheme="minorHAnsi" w:hAnsiTheme="minorHAnsi" w:cstheme="minorHAnsi"/>
                          <w:b/>
                        </w:rPr>
                        <w:t>Mon 1</w:t>
                      </w:r>
                      <w:r w:rsidR="00AF6F59"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="00AF6F59" w:rsidRPr="00AF6F59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="00AF6F5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361D3">
                        <w:rPr>
                          <w:rFonts w:asciiTheme="minorHAnsi" w:hAnsiTheme="minorHAnsi" w:cstheme="minorHAnsi"/>
                          <w:b/>
                        </w:rPr>
                        <w:t>July 2019</w:t>
                      </w:r>
                      <w:r w:rsidRPr="00E47147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E47147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D4CFB">
                        <w:rPr>
                          <w:rFonts w:asciiTheme="minorHAnsi" w:hAnsiTheme="minorHAnsi" w:cstheme="minorHAnsi"/>
                          <w:b/>
                        </w:rPr>
                        <w:t xml:space="preserve">Anticipated </w:t>
                      </w:r>
                      <w:r w:rsidRPr="00E47147">
                        <w:rPr>
                          <w:rFonts w:asciiTheme="minorHAnsi" w:hAnsiTheme="minorHAnsi" w:cstheme="minorHAnsi"/>
                          <w:b/>
                        </w:rPr>
                        <w:t xml:space="preserve">Interview Date: </w:t>
                      </w:r>
                      <w:r w:rsidR="00AF6F59">
                        <w:rPr>
                          <w:rFonts w:asciiTheme="minorHAnsi" w:hAnsiTheme="minorHAnsi" w:cstheme="minorHAnsi"/>
                          <w:b/>
                        </w:rPr>
                        <w:t>Friday, 26</w:t>
                      </w:r>
                      <w:r w:rsidR="00AF6F59" w:rsidRPr="00AF6F59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="00AF6F5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361D3">
                        <w:rPr>
                          <w:rFonts w:asciiTheme="minorHAnsi" w:hAnsiTheme="minorHAnsi" w:cstheme="minorHAnsi"/>
                          <w:b/>
                        </w:rPr>
                        <w:t>July</w:t>
                      </w:r>
                      <w:r w:rsidRPr="00E47147">
                        <w:rPr>
                          <w:rFonts w:asciiTheme="minorHAnsi" w:hAnsiTheme="minorHAnsi" w:cstheme="minorHAnsi"/>
                          <w:b/>
                        </w:rPr>
                        <w:t xml:space="preserve"> 2019</w:t>
                      </w:r>
                    </w:p>
                    <w:p w:rsidR="009C51C5" w:rsidRPr="00CE4BC1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  <w:b/>
                        </w:rPr>
                        <w:t>BASICS Scotland</w:t>
                      </w:r>
                      <w:r w:rsidRPr="00CE4BC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9C51C5" w:rsidRPr="00CE4BC1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</w:rPr>
                        <w:t>Sandpiper House</w:t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F3851">
                        <w:rPr>
                          <w:rFonts w:asciiTheme="minorHAnsi" w:hAnsiTheme="minorHAnsi" w:cstheme="minorHAnsi"/>
                        </w:rPr>
                        <w:t>Tel No:   01764 663671</w:t>
                      </w:r>
                    </w:p>
                    <w:p w:rsidR="009C51C5" w:rsidRPr="00CE4BC1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CE4BC1">
                        <w:rPr>
                          <w:rFonts w:asciiTheme="minorHAnsi" w:hAnsiTheme="minorHAnsi" w:cstheme="minorHAnsi"/>
                        </w:rPr>
                        <w:t>Aberuthven Enterprise Park</w:t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E4BC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F3851">
                        <w:rPr>
                          <w:rFonts w:asciiTheme="minorHAnsi" w:hAnsiTheme="minorHAnsi" w:cstheme="minorHAnsi"/>
                        </w:rPr>
                        <w:t>www.basics-scotland.org.uk</w:t>
                      </w:r>
                    </w:p>
                    <w:p w:rsidR="009C51C5" w:rsidRPr="005A7807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5A7807">
                        <w:rPr>
                          <w:rFonts w:asciiTheme="minorHAnsi" w:hAnsiTheme="minorHAnsi" w:cstheme="minorHAnsi"/>
                        </w:rPr>
                        <w:t>Main Road</w:t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9C51C5" w:rsidRPr="005A7807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5A7807">
                        <w:rPr>
                          <w:rFonts w:asciiTheme="minorHAnsi" w:hAnsiTheme="minorHAnsi" w:cstheme="minorHAnsi"/>
                        </w:rPr>
                        <w:t>Aberuthven</w:t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  <w:t>Company Limited by Guarantee: SC226924</w:t>
                      </w:r>
                    </w:p>
                    <w:p w:rsidR="009C51C5" w:rsidRPr="005A7807" w:rsidRDefault="009C51C5" w:rsidP="00063489">
                      <w:pPr>
                        <w:pStyle w:val="NoSpacing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5A7807">
                        <w:rPr>
                          <w:rFonts w:asciiTheme="minorHAnsi" w:hAnsiTheme="minorHAnsi" w:cstheme="minorHAnsi"/>
                        </w:rPr>
                        <w:t>PH3 1EL</w:t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A7807">
                        <w:rPr>
                          <w:rFonts w:asciiTheme="minorHAnsi" w:hAnsiTheme="minorHAnsi" w:cstheme="minorHAnsi"/>
                        </w:rPr>
                        <w:tab/>
                        <w:t>Scottish Charity No: SC030189</w:t>
                      </w:r>
                    </w:p>
                    <w:p w:rsidR="009C51C5" w:rsidRPr="005A7807" w:rsidRDefault="009C51C5" w:rsidP="00F0056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9C51C5" w:rsidRPr="005A7807" w:rsidRDefault="009C51C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4B1" w:rsidRPr="005A780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-847725</wp:posOffset>
                </wp:positionV>
                <wp:extent cx="1400175" cy="10858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1C5" w:rsidRDefault="009C5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8pt;margin-top:-66.75pt;width:110.2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" stroked="f">
                <v:textbox>
                  <w:txbxContent>
                    <w:p w:rsidR="009C51C5" w:rsidRDefault="009C51C5"/>
                  </w:txbxContent>
                </v:textbox>
              </v:shape>
            </w:pict>
          </mc:Fallback>
        </mc:AlternateContent>
      </w:r>
      <w:r w:rsidR="008B04B1" w:rsidRPr="005A780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-552450</wp:posOffset>
                </wp:positionV>
                <wp:extent cx="3962400" cy="590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1C5" w:rsidRPr="00F00569" w:rsidRDefault="009C51C5" w:rsidP="005A7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0056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BASICS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2.5pt;margin-top:-43.5pt;width:31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sB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" stroked="f">
                <v:textbox>
                  <w:txbxContent>
                    <w:p w:rsidR="009C51C5" w:rsidRPr="00F00569" w:rsidRDefault="009C51C5" w:rsidP="005A780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0056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BASICS Scotland</w:t>
                      </w:r>
                    </w:p>
                  </w:txbxContent>
                </v:textbox>
              </v:shape>
            </w:pict>
          </mc:Fallback>
        </mc:AlternateContent>
      </w:r>
      <w:r w:rsidR="008B04B1" w:rsidRPr="005A780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-723900</wp:posOffset>
                </wp:positionV>
                <wp:extent cx="1323975" cy="828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1C5" w:rsidRDefault="00653E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676275"/>
                                  <wp:effectExtent l="19050" t="0" r="9525" b="0"/>
                                  <wp:docPr id="2" name="Picture 0" descr="basics logo smal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asics logo smal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.75pt;margin-top:-57pt;width:104.2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vc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" stroked="f">
                <v:textbox>
                  <w:txbxContent>
                    <w:p w:rsidR="009C51C5" w:rsidRDefault="00653E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676275"/>
                            <wp:effectExtent l="19050" t="0" r="9525" b="0"/>
                            <wp:docPr id="2" name="Picture 0" descr="basics logo smal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asics logo smal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C51C5" w:rsidRPr="005A7807" w:rsidSect="007A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BC" w:rsidRDefault="007D30BC" w:rsidP="003219B4">
      <w:pPr>
        <w:spacing w:after="0" w:line="240" w:lineRule="auto"/>
      </w:pPr>
      <w:r>
        <w:separator/>
      </w:r>
    </w:p>
  </w:endnote>
  <w:endnote w:type="continuationSeparator" w:id="0">
    <w:p w:rsidR="007D30BC" w:rsidRDefault="007D30BC" w:rsidP="0032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BC" w:rsidRDefault="007D30BC" w:rsidP="003219B4">
      <w:pPr>
        <w:spacing w:after="0" w:line="240" w:lineRule="auto"/>
      </w:pPr>
      <w:r>
        <w:separator/>
      </w:r>
    </w:p>
  </w:footnote>
  <w:footnote w:type="continuationSeparator" w:id="0">
    <w:p w:rsidR="007D30BC" w:rsidRDefault="007D30BC" w:rsidP="0032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8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C306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0D5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6096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DD873A-33E7-4D86-8840-C6D03882A063}"/>
    <w:docVar w:name="dgnword-eventsink" w:val="367333632"/>
  </w:docVars>
  <w:rsids>
    <w:rsidRoot w:val="00F00569"/>
    <w:rsid w:val="00002656"/>
    <w:rsid w:val="0000744C"/>
    <w:rsid w:val="00036AF5"/>
    <w:rsid w:val="0004207C"/>
    <w:rsid w:val="00063489"/>
    <w:rsid w:val="00085D1C"/>
    <w:rsid w:val="000D334E"/>
    <w:rsid w:val="001330EA"/>
    <w:rsid w:val="0016178E"/>
    <w:rsid w:val="002361D3"/>
    <w:rsid w:val="0026208D"/>
    <w:rsid w:val="002663CA"/>
    <w:rsid w:val="002828A1"/>
    <w:rsid w:val="003219B4"/>
    <w:rsid w:val="0036051F"/>
    <w:rsid w:val="0039472B"/>
    <w:rsid w:val="003F3851"/>
    <w:rsid w:val="003F4953"/>
    <w:rsid w:val="0040688B"/>
    <w:rsid w:val="004502D4"/>
    <w:rsid w:val="004632B1"/>
    <w:rsid w:val="00494948"/>
    <w:rsid w:val="005A7807"/>
    <w:rsid w:val="005C0ADE"/>
    <w:rsid w:val="005D2C59"/>
    <w:rsid w:val="00653EE6"/>
    <w:rsid w:val="006A189E"/>
    <w:rsid w:val="006B5C86"/>
    <w:rsid w:val="006B6EF3"/>
    <w:rsid w:val="007A60DB"/>
    <w:rsid w:val="007D30BC"/>
    <w:rsid w:val="007F5416"/>
    <w:rsid w:val="007F5F84"/>
    <w:rsid w:val="007F7A92"/>
    <w:rsid w:val="00822367"/>
    <w:rsid w:val="00865CAA"/>
    <w:rsid w:val="00872CFC"/>
    <w:rsid w:val="008A22C8"/>
    <w:rsid w:val="008A4A5D"/>
    <w:rsid w:val="008A7F47"/>
    <w:rsid w:val="008B04B1"/>
    <w:rsid w:val="008C2F68"/>
    <w:rsid w:val="00952D2F"/>
    <w:rsid w:val="009C51C5"/>
    <w:rsid w:val="00A06F51"/>
    <w:rsid w:val="00A960D7"/>
    <w:rsid w:val="00AF6F59"/>
    <w:rsid w:val="00B85BAA"/>
    <w:rsid w:val="00C41EAD"/>
    <w:rsid w:val="00C60439"/>
    <w:rsid w:val="00C75E56"/>
    <w:rsid w:val="00CE4BC1"/>
    <w:rsid w:val="00D25EB3"/>
    <w:rsid w:val="00DB1F60"/>
    <w:rsid w:val="00DC3653"/>
    <w:rsid w:val="00DD6486"/>
    <w:rsid w:val="00E21E56"/>
    <w:rsid w:val="00E47147"/>
    <w:rsid w:val="00E612E8"/>
    <w:rsid w:val="00E73012"/>
    <w:rsid w:val="00EC38E8"/>
    <w:rsid w:val="00ED4CFB"/>
    <w:rsid w:val="00EF16DF"/>
    <w:rsid w:val="00EF33D7"/>
    <w:rsid w:val="00F00569"/>
    <w:rsid w:val="00F527CC"/>
    <w:rsid w:val="00FD225F"/>
    <w:rsid w:val="00FE6257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F454F"/>
  <w15:docId w15:val="{5727715D-59B8-490E-B72C-2BBFE86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D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56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56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05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00569"/>
    <w:rPr>
      <w:lang w:val="en-GB"/>
    </w:rPr>
  </w:style>
  <w:style w:type="character" w:styleId="Hyperlink">
    <w:name w:val="Hyperlink"/>
    <w:basedOn w:val="DefaultParagraphFont"/>
    <w:uiPriority w:val="99"/>
    <w:rsid w:val="00F005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2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9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9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tchison@basics-scot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tchison@basics-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lmalpass</dc:creator>
  <cp:lastModifiedBy>Lucy Aitchison</cp:lastModifiedBy>
  <cp:revision>11</cp:revision>
  <dcterms:created xsi:type="dcterms:W3CDTF">2019-02-27T14:24:00Z</dcterms:created>
  <dcterms:modified xsi:type="dcterms:W3CDTF">2019-06-20T12:39:00Z</dcterms:modified>
</cp:coreProperties>
</file>